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1D98F" w14:textId="77777777" w:rsidR="006927C6" w:rsidRDefault="00FB58B0" w:rsidP="006927C6">
      <w:pPr>
        <w:ind w:left="-142" w:firstLine="567"/>
        <w:jc w:val="center"/>
        <w:rPr>
          <w:rFonts w:ascii="Times New Roman" w:eastAsia="MS Mincho" w:hAnsi="Times New Roman" w:cs="Times New Roman"/>
          <w:b/>
          <w:sz w:val="26"/>
          <w:szCs w:val="26"/>
        </w:rPr>
      </w:pPr>
      <w:r w:rsidRPr="006D3E29">
        <w:rPr>
          <w:rFonts w:ascii="Times New Roman" w:eastAsia="MS Mincho" w:hAnsi="Times New Roman" w:cs="Times New Roman"/>
          <w:b/>
          <w:sz w:val="26"/>
          <w:szCs w:val="26"/>
        </w:rPr>
        <w:t xml:space="preserve">ТЕХНИЧЕСКОЕ ЗАДАНИЕ </w:t>
      </w:r>
    </w:p>
    <w:p w14:paraId="1C54938F" w14:textId="44250C3F" w:rsidR="006927C6" w:rsidRPr="006927C6" w:rsidRDefault="006927C6" w:rsidP="006927C6">
      <w:pPr>
        <w:ind w:left="-142" w:firstLine="567"/>
        <w:jc w:val="center"/>
        <w:rPr>
          <w:b/>
          <w:sz w:val="24"/>
          <w:szCs w:val="24"/>
        </w:rPr>
      </w:pPr>
      <w:r w:rsidRPr="006927C6">
        <w:rPr>
          <w:rFonts w:ascii="Times New Roman" w:hAnsi="Times New Roman" w:cs="Times New Roman"/>
          <w:b/>
          <w:sz w:val="24"/>
          <w:szCs w:val="24"/>
        </w:rPr>
        <w:t>ПРОЕКТ 01-0117 2025г. КПП №5.1 АБК/К20</w:t>
      </w:r>
    </w:p>
    <w:p w14:paraId="445BED9C" w14:textId="25966F2F" w:rsidR="00FB58B0" w:rsidRPr="006927C6" w:rsidRDefault="00A829B3" w:rsidP="00FB58B0">
      <w:pPr>
        <w:pStyle w:val="a3"/>
        <w:tabs>
          <w:tab w:val="left" w:pos="993"/>
          <w:tab w:val="left" w:pos="9639"/>
        </w:tabs>
        <w:jc w:val="center"/>
        <w:rPr>
          <w:rFonts w:ascii="Times New Roman" w:eastAsia="MS Mincho" w:hAnsi="Times New Roman" w:cs="Times New Roman"/>
          <w:b/>
          <w:sz w:val="24"/>
          <w:szCs w:val="24"/>
          <w:lang w:val="uz-Cyrl-UZ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«</w:t>
      </w:r>
      <w:r w:rsidR="006927C6">
        <w:rPr>
          <w:rFonts w:ascii="Times New Roman" w:eastAsia="MS Mincho" w:hAnsi="Times New Roman" w:cs="Times New Roman"/>
          <w:b/>
          <w:sz w:val="24"/>
          <w:szCs w:val="24"/>
        </w:rPr>
        <w:t xml:space="preserve">Модуль КПП,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устройство </w:t>
      </w:r>
      <w:r w:rsidR="00FB58B0" w:rsidRPr="006927C6">
        <w:rPr>
          <w:rFonts w:ascii="Times New Roman" w:eastAsia="MS Mincho" w:hAnsi="Times New Roman" w:cs="Times New Roman"/>
          <w:b/>
          <w:sz w:val="24"/>
          <w:szCs w:val="24"/>
        </w:rPr>
        <w:t>ограждения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периметра</w:t>
      </w:r>
      <w:r w:rsidR="00FB58B0" w:rsidRPr="006927C6">
        <w:rPr>
          <w:rFonts w:ascii="Times New Roman" w:eastAsia="MS Mincho" w:hAnsi="Times New Roman" w:cs="Times New Roman"/>
          <w:b/>
          <w:sz w:val="24"/>
          <w:szCs w:val="24"/>
        </w:rPr>
        <w:t xml:space="preserve"> 3Д забором с </w:t>
      </w:r>
      <w:r w:rsidR="000059FE" w:rsidRPr="006927C6">
        <w:rPr>
          <w:rFonts w:ascii="Times New Roman" w:eastAsia="MS Mincho" w:hAnsi="Times New Roman" w:cs="Times New Roman"/>
          <w:b/>
          <w:sz w:val="24"/>
          <w:szCs w:val="24"/>
        </w:rPr>
        <w:t>3</w:t>
      </w:r>
      <w:r w:rsidR="00FB58B0" w:rsidRPr="006927C6">
        <w:rPr>
          <w:rFonts w:ascii="Times New Roman" w:eastAsia="MS Mincho" w:hAnsi="Times New Roman" w:cs="Times New Roman"/>
          <w:b/>
          <w:sz w:val="24"/>
          <w:szCs w:val="24"/>
        </w:rPr>
        <w:t xml:space="preserve">-мя точками прохода и </w:t>
      </w:r>
      <w:r w:rsidR="00D26A5C" w:rsidRPr="006927C6">
        <w:rPr>
          <w:rFonts w:ascii="Times New Roman" w:eastAsia="MS Mincho" w:hAnsi="Times New Roman" w:cs="Times New Roman"/>
          <w:b/>
          <w:sz w:val="24"/>
          <w:szCs w:val="24"/>
        </w:rPr>
        <w:t>1</w:t>
      </w:r>
      <w:r w:rsidR="002F1DA6" w:rsidRPr="006927C6">
        <w:rPr>
          <w:rFonts w:ascii="Times New Roman" w:eastAsia="MS Mincho" w:hAnsi="Times New Roman" w:cs="Times New Roman"/>
          <w:b/>
          <w:sz w:val="24"/>
          <w:szCs w:val="24"/>
        </w:rPr>
        <w:t>-</w:t>
      </w:r>
      <w:r w:rsidR="00D26A5C" w:rsidRPr="006927C6">
        <w:rPr>
          <w:rFonts w:ascii="Times New Roman" w:eastAsia="MS Mincho" w:hAnsi="Times New Roman" w:cs="Times New Roman"/>
          <w:b/>
          <w:sz w:val="24"/>
          <w:szCs w:val="24"/>
        </w:rPr>
        <w:t>ой</w:t>
      </w:r>
      <w:r w:rsidR="002F1DA6" w:rsidRPr="006927C6">
        <w:rPr>
          <w:rFonts w:ascii="Times New Roman" w:eastAsia="MS Mincho" w:hAnsi="Times New Roman" w:cs="Times New Roman"/>
          <w:b/>
          <w:sz w:val="24"/>
          <w:szCs w:val="24"/>
        </w:rPr>
        <w:t xml:space="preserve"> точк</w:t>
      </w:r>
      <w:r w:rsidR="00D26A5C" w:rsidRPr="006927C6">
        <w:rPr>
          <w:rFonts w:ascii="Times New Roman" w:eastAsia="MS Mincho" w:hAnsi="Times New Roman" w:cs="Times New Roman"/>
          <w:b/>
          <w:sz w:val="24"/>
          <w:szCs w:val="24"/>
        </w:rPr>
        <w:t>ой</w:t>
      </w:r>
      <w:r w:rsidR="002F1DA6" w:rsidRPr="006927C6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FB58B0" w:rsidRPr="006927C6">
        <w:rPr>
          <w:rFonts w:ascii="Times New Roman" w:eastAsia="MS Mincho" w:hAnsi="Times New Roman" w:cs="Times New Roman"/>
          <w:b/>
          <w:sz w:val="24"/>
          <w:szCs w:val="24"/>
        </w:rPr>
        <w:t>проезда</w:t>
      </w:r>
      <w:r w:rsidR="00D26A5C" w:rsidRPr="006927C6">
        <w:rPr>
          <w:rFonts w:ascii="Times New Roman" w:eastAsia="MS Mincho" w:hAnsi="Times New Roman" w:cs="Times New Roman"/>
          <w:b/>
          <w:sz w:val="24"/>
          <w:szCs w:val="24"/>
        </w:rPr>
        <w:t xml:space="preserve"> «откатными воротами шириной в 6 метров»</w:t>
      </w:r>
      <w:r w:rsidR="006927C6">
        <w:rPr>
          <w:rFonts w:ascii="Times New Roman" w:eastAsia="MS Mincho" w:hAnsi="Times New Roman" w:cs="Times New Roman"/>
          <w:b/>
          <w:sz w:val="24"/>
          <w:szCs w:val="24"/>
        </w:rPr>
        <w:t xml:space="preserve"> и благоустройством территории включая пешеходные дорожки</w:t>
      </w:r>
      <w:r w:rsidR="00FB58B0" w:rsidRPr="006927C6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14:paraId="15B75AC8" w14:textId="77777777" w:rsidR="00FB58B0" w:rsidRPr="006927C6" w:rsidRDefault="00FB58B0" w:rsidP="00FB58B0">
      <w:pPr>
        <w:pStyle w:val="a3"/>
        <w:tabs>
          <w:tab w:val="left" w:pos="993"/>
          <w:tab w:val="left" w:pos="9639"/>
        </w:tabs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6927C6">
        <w:rPr>
          <w:rFonts w:ascii="Times New Roman" w:eastAsia="MS Mincho" w:hAnsi="Times New Roman" w:cs="Times New Roman"/>
          <w:b/>
          <w:sz w:val="24"/>
          <w:szCs w:val="24"/>
        </w:rPr>
        <w:t>по объекту: ООО «Сочи Парк Отель»</w:t>
      </w:r>
    </w:p>
    <w:p w14:paraId="0C7AFF30" w14:textId="3EBBC432" w:rsidR="006927C6" w:rsidRPr="006D3E29" w:rsidRDefault="006927C6" w:rsidP="00FB58B0">
      <w:pPr>
        <w:pStyle w:val="a3"/>
        <w:tabs>
          <w:tab w:val="left" w:pos="993"/>
          <w:tab w:val="left" w:pos="9639"/>
        </w:tabs>
        <w:jc w:val="center"/>
        <w:rPr>
          <w:rFonts w:ascii="Times New Roman" w:eastAsia="MS Mincho" w:hAnsi="Times New Roman" w:cs="Times New Roman"/>
          <w:b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1773"/>
        <w:gridCol w:w="7986"/>
      </w:tblGrid>
      <w:tr w:rsidR="00653F82" w:rsidRPr="00B85AB9" w14:paraId="28806F06" w14:textId="77777777" w:rsidTr="00E16B41">
        <w:trPr>
          <w:trHeight w:val="207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6226DB8" w14:textId="7777777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</w:p>
          <w:p w14:paraId="61D7F51F" w14:textId="7777777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№</w:t>
            </w:r>
          </w:p>
          <w:p w14:paraId="34E398D4" w14:textId="7777777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  <w:vAlign w:val="center"/>
          </w:tcPr>
          <w:p w14:paraId="1A6ACC71" w14:textId="7777777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Перечень основных данных</w:t>
            </w:r>
          </w:p>
        </w:tc>
        <w:tc>
          <w:tcPr>
            <w:tcW w:w="6107" w:type="dxa"/>
            <w:tcBorders>
              <w:bottom w:val="single" w:sz="4" w:space="0" w:color="auto"/>
            </w:tcBorders>
            <w:vAlign w:val="center"/>
          </w:tcPr>
          <w:p w14:paraId="0E31D336" w14:textId="7777777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Основные данные и требования</w:t>
            </w:r>
          </w:p>
        </w:tc>
      </w:tr>
      <w:tr w:rsidR="00653F82" w:rsidRPr="00B85AB9" w14:paraId="5E569E29" w14:textId="77777777" w:rsidTr="00E16B41">
        <w:trPr>
          <w:trHeight w:val="193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22FF9B1" w14:textId="22BB1715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  <w:vAlign w:val="center"/>
          </w:tcPr>
          <w:p w14:paraId="658AE433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Заказчик</w:t>
            </w:r>
          </w:p>
        </w:tc>
        <w:tc>
          <w:tcPr>
            <w:tcW w:w="6107" w:type="dxa"/>
            <w:tcBorders>
              <w:bottom w:val="single" w:sz="4" w:space="0" w:color="auto"/>
            </w:tcBorders>
            <w:vAlign w:val="center"/>
          </w:tcPr>
          <w:p w14:paraId="1C615DC2" w14:textId="77777777" w:rsidR="00FB58B0" w:rsidRPr="00281F05" w:rsidRDefault="00FB58B0" w:rsidP="00E16B41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</w:pPr>
            <w:r w:rsidRPr="00281F05">
              <w:rPr>
                <w:rFonts w:ascii="Times New Roman" w:eastAsia="MS Mincho" w:hAnsi="Times New Roman" w:cs="Times New Roman"/>
                <w:bCs/>
                <w:sz w:val="26"/>
                <w:szCs w:val="26"/>
              </w:rPr>
              <w:t>ООО «Сочи Парк Отель»</w:t>
            </w:r>
          </w:p>
        </w:tc>
      </w:tr>
      <w:tr w:rsidR="00653F82" w:rsidRPr="00B85AB9" w14:paraId="30C433EA" w14:textId="77777777" w:rsidTr="00E16B41">
        <w:trPr>
          <w:trHeight w:val="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7687" w14:textId="7E713F7E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F488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D6EE" w14:textId="6648F0F9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hAnsi="Times New Roman" w:cs="Times New Roman"/>
                <w:sz w:val="22"/>
                <w:szCs w:val="22"/>
              </w:rPr>
              <w:t>Собственные средства</w:t>
            </w:r>
            <w:r w:rsidR="00D26A5C">
              <w:rPr>
                <w:rFonts w:ascii="Times New Roman" w:hAnsi="Times New Roman" w:cs="Times New Roman"/>
                <w:sz w:val="22"/>
                <w:szCs w:val="22"/>
              </w:rPr>
              <w:t xml:space="preserve"> Инвест проект 2024г.Статья расхода 2211120</w:t>
            </w:r>
            <w:r w:rsidR="00835D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5" w:history="1">
              <w:r w:rsidR="00835DD6" w:rsidRPr="00835DD6">
                <w:rPr>
                  <w:rStyle w:val="a7"/>
                  <w:rFonts w:ascii="Times New Roman" w:hAnsi="Times New Roman" w:cs="Times New Roman"/>
                  <w:sz w:val="22"/>
                  <w:szCs w:val="22"/>
                </w:rPr>
                <w:t>Приобретение мебели и оборудования</w:t>
              </w:r>
            </w:hyperlink>
            <w:r w:rsidR="00835DD6" w:rsidRPr="00835DD6">
              <w:rPr>
                <w:rFonts w:ascii="Times New Roman" w:hAnsi="Times New Roman" w:cs="Times New Roman"/>
                <w:sz w:val="22"/>
                <w:szCs w:val="22"/>
              </w:rPr>
              <w:t xml:space="preserve">  </w:t>
            </w:r>
          </w:p>
        </w:tc>
      </w:tr>
      <w:tr w:rsidR="00653F82" w:rsidRPr="00B85AB9" w14:paraId="7A0FA055" w14:textId="77777777" w:rsidTr="00E16B41">
        <w:trPr>
          <w:trHeight w:val="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D126" w14:textId="599DADD2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7F29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85D" w14:textId="6C4DD514" w:rsidR="00FB58B0" w:rsidRPr="00932C7E" w:rsidRDefault="00FB58B0" w:rsidP="00E1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993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932C7E">
              <w:rPr>
                <w:rFonts w:ascii="Times New Roman" w:hAnsi="Times New Roman" w:cs="Times New Roman"/>
                <w:sz w:val="23"/>
                <w:szCs w:val="23"/>
              </w:rPr>
              <w:t xml:space="preserve">Россия, 354349, Краснодарский край, пгт. Сириус, </w:t>
            </w:r>
            <w:r w:rsidR="00FC0C96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Pr="00932C7E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="00FC0C96">
              <w:rPr>
                <w:rFonts w:ascii="Times New Roman" w:hAnsi="Times New Roman" w:cs="Times New Roman"/>
                <w:sz w:val="23"/>
                <w:szCs w:val="23"/>
              </w:rPr>
              <w:t>Континентальный</w:t>
            </w:r>
            <w:r w:rsidRPr="00932C7E">
              <w:rPr>
                <w:rFonts w:ascii="Times New Roman" w:hAnsi="Times New Roman" w:cs="Times New Roman"/>
                <w:sz w:val="23"/>
                <w:szCs w:val="23"/>
              </w:rPr>
              <w:t xml:space="preserve">, д. </w:t>
            </w:r>
            <w:r w:rsidR="00FC0C9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932C7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</w:p>
          <w:p w14:paraId="03D413FE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</w:tr>
      <w:tr w:rsidR="00653F82" w:rsidRPr="00B85AB9" w14:paraId="21C36F0D" w14:textId="77777777" w:rsidTr="00E16B41">
        <w:trPr>
          <w:trHeight w:val="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CB66" w14:textId="11224475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DEE7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Сроки начало и окончания строительства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E509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hAnsi="Times New Roman" w:cs="Times New Roman"/>
                <w:sz w:val="22"/>
                <w:szCs w:val="22"/>
              </w:rPr>
              <w:t>По результатам конкурса</w:t>
            </w:r>
          </w:p>
        </w:tc>
      </w:tr>
      <w:tr w:rsidR="00653F82" w:rsidRPr="00B85AB9" w14:paraId="3BDF4FAE" w14:textId="77777777" w:rsidTr="00E16B41">
        <w:trPr>
          <w:trHeight w:val="20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1BF7" w14:textId="6AA8F6F2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F31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 xml:space="preserve">Намечаемый размер капвложений  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CA30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Определяется по конкурсу/тендеру с учетом предельных затрат</w:t>
            </w:r>
          </w:p>
        </w:tc>
      </w:tr>
      <w:tr w:rsidR="00653F82" w:rsidRPr="00B85AB9" w14:paraId="20E7D36A" w14:textId="77777777" w:rsidTr="00E16B41">
        <w:trPr>
          <w:trHeight w:val="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18D" w14:textId="6F1695D3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61D0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Генподрядчик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15E5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Определяется по тендеру</w:t>
            </w:r>
          </w:p>
        </w:tc>
      </w:tr>
      <w:tr w:rsidR="00653F82" w:rsidRPr="00B85AB9" w14:paraId="6DC22EAA" w14:textId="77777777" w:rsidTr="00E16B41">
        <w:trPr>
          <w:trHeight w:val="4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74E8" w14:textId="507EBFC7" w:rsidR="00FB58B0" w:rsidRPr="00B85AB9" w:rsidRDefault="00FB58B0" w:rsidP="00E16B41">
            <w:pPr>
              <w:pStyle w:val="a3"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92FD" w14:textId="1C2345D3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ACFC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Расчетная температура-</w:t>
            </w:r>
            <w:r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0º</w:t>
            </w:r>
            <w:r w:rsidRPr="00B85AB9">
              <w:rPr>
                <w:rFonts w:ascii="Times New Roman" w:eastAsia="MS Mincho" w:hAnsi="Times New Roman" w:cs="Times New Roman"/>
                <w:sz w:val="22"/>
                <w:szCs w:val="22"/>
                <w:lang w:val="en-US"/>
              </w:rPr>
              <w:t>C</w:t>
            </w:r>
          </w:p>
        </w:tc>
      </w:tr>
      <w:tr w:rsidR="00653F82" w:rsidRPr="00B85AB9" w14:paraId="542D4D11" w14:textId="77777777" w:rsidTr="00E16B41">
        <w:trPr>
          <w:trHeight w:val="4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17E8" w14:textId="2990265D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B5" w14:textId="1FAD501E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Основные требования к архитектурно-планировочным решениям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13A1" w14:textId="77777777" w:rsidR="00835DD6" w:rsidRDefault="00FB58B0" w:rsidP="00835DD6">
            <w:pPr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F83B99">
              <w:rPr>
                <w:rFonts w:ascii="Times New Roman" w:eastAsia="MS Mincho" w:hAnsi="Times New Roman" w:cs="Times New Roman"/>
                <w:b/>
                <w:bCs/>
                <w:szCs w:val="22"/>
              </w:rPr>
              <w:t>КПП№</w:t>
            </w:r>
            <w:r w:rsidR="00D26A5C">
              <w:rPr>
                <w:rFonts w:ascii="Times New Roman" w:eastAsia="MS Mincho" w:hAnsi="Times New Roman" w:cs="Times New Roman"/>
                <w:b/>
                <w:bCs/>
                <w:szCs w:val="22"/>
              </w:rPr>
              <w:t>5.1</w:t>
            </w:r>
            <w:r>
              <w:rPr>
                <w:rFonts w:ascii="Times New Roman" w:eastAsia="MS Mincho" w:hAnsi="Times New Roman" w:cs="Times New Roman"/>
                <w:szCs w:val="22"/>
              </w:rPr>
              <w:t>:</w:t>
            </w:r>
            <w:r w:rsidR="00835DD6" w:rsidRPr="008A7579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</w:p>
          <w:p w14:paraId="635C3E03" w14:textId="2D3D06C4" w:rsidR="00835DD6" w:rsidRDefault="00835DD6" w:rsidP="00835DD6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A7579">
              <w:rPr>
                <w:rFonts w:ascii="Times New Roman" w:hAnsi="Times New Roman" w:cs="Times New Roman"/>
                <w:b/>
                <w:bCs/>
                <w:szCs w:val="22"/>
              </w:rPr>
              <w:t>- Цвет модуля КПП №5.1:</w:t>
            </w:r>
          </w:p>
          <w:p w14:paraId="64C3F039" w14:textId="77777777" w:rsidR="00835DD6" w:rsidRDefault="00835DD6" w:rsidP="00835DD6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Наружный </w:t>
            </w:r>
            <w:r w:rsidRPr="008A7579">
              <w:rPr>
                <w:rFonts w:ascii="Times New Roman" w:hAnsi="Times New Roman" w:cs="Times New Roman"/>
                <w:szCs w:val="22"/>
              </w:rPr>
              <w:t xml:space="preserve">Каркас и дверь - </w:t>
            </w:r>
            <w:r>
              <w:rPr>
                <w:rFonts w:ascii="Times New Roman" w:hAnsi="Times New Roman" w:cs="Times New Roman"/>
                <w:szCs w:val="22"/>
              </w:rPr>
              <w:t>Б</w:t>
            </w:r>
            <w:r w:rsidRPr="008A7579">
              <w:rPr>
                <w:rFonts w:ascii="Times New Roman" w:hAnsi="Times New Roman" w:cs="Times New Roman"/>
                <w:szCs w:val="22"/>
              </w:rPr>
              <w:t>ел</w:t>
            </w:r>
            <w:r>
              <w:rPr>
                <w:rFonts w:ascii="Times New Roman" w:hAnsi="Times New Roman" w:cs="Times New Roman"/>
                <w:szCs w:val="22"/>
              </w:rPr>
              <w:t>ый</w:t>
            </w:r>
            <w:r w:rsidRPr="008A7579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RAL</w:t>
            </w:r>
            <w:r w:rsidRPr="008A7579">
              <w:rPr>
                <w:rFonts w:ascii="Times New Roman" w:hAnsi="Times New Roman" w:cs="Times New Roman"/>
                <w:szCs w:val="22"/>
              </w:rPr>
              <w:t xml:space="preserve"> 9003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4BE3B391" w14:textId="0C4C6B98" w:rsidR="00835DD6" w:rsidRDefault="00835DD6" w:rsidP="00835DD6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Наружный основной цвет стен – Бежевый 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RAL</w:t>
            </w:r>
            <w:r w:rsidRPr="008A7579">
              <w:rPr>
                <w:rFonts w:ascii="Times New Roman" w:hAnsi="Times New Roman" w:cs="Times New Roman"/>
                <w:szCs w:val="22"/>
              </w:rPr>
              <w:t xml:space="preserve"> 1014</w:t>
            </w:r>
          </w:p>
          <w:p w14:paraId="49E80BCE" w14:textId="01788013" w:rsidR="002F1DA6" w:rsidRDefault="00835DD6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 xml:space="preserve">Внутренняя отделка - Панель ПВХ </w:t>
            </w:r>
            <w:r>
              <w:rPr>
                <w:rFonts w:ascii="Times New Roman" w:hAnsi="Times New Roman" w:cs="Times New Roman"/>
                <w:szCs w:val="22"/>
              </w:rPr>
              <w:t>Б</w:t>
            </w:r>
            <w:r w:rsidRPr="008A7579">
              <w:rPr>
                <w:rFonts w:ascii="Times New Roman" w:hAnsi="Times New Roman" w:cs="Times New Roman"/>
                <w:szCs w:val="22"/>
              </w:rPr>
              <w:t>ел</w:t>
            </w:r>
            <w:r>
              <w:rPr>
                <w:rFonts w:ascii="Times New Roman" w:hAnsi="Times New Roman" w:cs="Times New Roman"/>
                <w:szCs w:val="22"/>
              </w:rPr>
              <w:t>ый</w:t>
            </w:r>
            <w:r w:rsidRPr="008A757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319AADF9" w14:textId="0D9E4929" w:rsidR="00DF5175" w:rsidRDefault="00DF5175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102A190E" w14:textId="0C6957E7" w:rsidR="00DF5175" w:rsidRDefault="00DF5175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noProof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1A51BF3D" wp14:editId="796383A8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49530</wp:posOffset>
                  </wp:positionV>
                  <wp:extent cx="3239770" cy="2296795"/>
                  <wp:effectExtent l="0" t="0" r="0" b="8255"/>
                  <wp:wrapNone/>
                  <wp:docPr id="29539578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770" cy="229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4457DE" w14:textId="2A2B9DAD" w:rsidR="00DF5175" w:rsidRDefault="00DF5175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60814DA" w14:textId="1C41032A" w:rsidR="00DF5175" w:rsidRDefault="00DF5175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1F73D6C" w14:textId="77777777" w:rsidR="00835DD6" w:rsidRDefault="00835DD6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7533BA90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128C3F3E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4FC3812A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0042D39C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4802E263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56E1F192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7573209F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02565A2C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0A398CC7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42780222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61EDE8D5" w14:textId="77777777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4427BB49" w14:textId="00133B63" w:rsidR="00157358" w:rsidRDefault="00157358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714ACD71" w14:textId="10FF3A4B" w:rsidR="00DF5175" w:rsidRDefault="00DF5175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066D5866" w14:textId="2C6438E6" w:rsidR="00DF5175" w:rsidRDefault="00DF5175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</w:p>
          <w:p w14:paraId="09014A2E" w14:textId="03A2D7D6" w:rsidR="00245C4F" w:rsidRDefault="002F1DA6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>К</w:t>
            </w:r>
            <w:r w:rsidR="00FB58B0">
              <w:rPr>
                <w:rFonts w:ascii="Times New Roman" w:eastAsia="MS Mincho" w:hAnsi="Times New Roman" w:cs="Times New Roman"/>
                <w:szCs w:val="22"/>
              </w:rPr>
              <w:t>руглосуточно работающего контрольно-пропускного пункта</w:t>
            </w:r>
            <w:r w:rsidR="00301185">
              <w:rPr>
                <w:rFonts w:ascii="Times New Roman" w:eastAsia="MS Mincho" w:hAnsi="Times New Roman" w:cs="Times New Roman"/>
                <w:szCs w:val="22"/>
              </w:rPr>
              <w:t xml:space="preserve"> КПП №5.1 </w:t>
            </w:r>
            <w:r w:rsidR="00FB58B0"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>7,2</w:t>
            </w:r>
            <w:r w:rsidR="00FB58B0">
              <w:rPr>
                <w:rFonts w:ascii="Times New Roman" w:eastAsia="MS Mincho" w:hAnsi="Times New Roman" w:cs="Times New Roman"/>
                <w:szCs w:val="22"/>
              </w:rPr>
              <w:t>/4 метра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 xml:space="preserve"> (</w:t>
            </w:r>
            <w:r w:rsidR="00D26A5C">
              <w:rPr>
                <w:rFonts w:ascii="Times New Roman" w:eastAsia="MS Mincho" w:hAnsi="Times New Roman" w:cs="Times New Roman"/>
                <w:szCs w:val="22"/>
              </w:rPr>
              <w:t xml:space="preserve">Нового модуля 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>КПП №</w:t>
            </w:r>
            <w:r w:rsidR="000059FE">
              <w:rPr>
                <w:rFonts w:ascii="Times New Roman" w:eastAsia="MS Mincho" w:hAnsi="Times New Roman" w:cs="Times New Roman"/>
                <w:szCs w:val="22"/>
              </w:rPr>
              <w:t>5.1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  <w:r w:rsidR="00734EB1">
              <w:rPr>
                <w:rFonts w:ascii="Times New Roman" w:eastAsia="MS Mincho" w:hAnsi="Times New Roman" w:cs="Times New Roman"/>
                <w:szCs w:val="22"/>
              </w:rPr>
              <w:t>7</w:t>
            </w:r>
            <w:r w:rsidR="008A7579">
              <w:rPr>
                <w:rFonts w:ascii="Times New Roman" w:eastAsia="MS Mincho" w:hAnsi="Times New Roman" w:cs="Times New Roman"/>
                <w:szCs w:val="22"/>
              </w:rPr>
              <w:t>,2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>\</w:t>
            </w:r>
            <w:r w:rsidR="000059FE">
              <w:rPr>
                <w:rFonts w:ascii="Times New Roman" w:eastAsia="MS Mincho" w:hAnsi="Times New Roman" w:cs="Times New Roman"/>
                <w:szCs w:val="22"/>
              </w:rPr>
              <w:t>4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 xml:space="preserve"> метра).</w:t>
            </w:r>
            <w:r w:rsidR="000059FE"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</w:p>
          <w:p w14:paraId="092F76B8" w14:textId="39798AC1" w:rsidR="00FB58B0" w:rsidRDefault="002F1DA6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  <w:r w:rsidR="00FB58B0">
              <w:rPr>
                <w:rFonts w:ascii="Times New Roman" w:eastAsia="MS Mincho" w:hAnsi="Times New Roman" w:cs="Times New Roman"/>
                <w:szCs w:val="22"/>
              </w:rPr>
              <w:t xml:space="preserve"> Помещение </w:t>
            </w:r>
            <w:r w:rsidRPr="002F1DA6">
              <w:rPr>
                <w:rFonts w:ascii="Times New Roman" w:eastAsia="MS Mincho" w:hAnsi="Times New Roman" w:cs="Times New Roman"/>
                <w:szCs w:val="22"/>
              </w:rPr>
              <w:t>КПП№</w:t>
            </w:r>
            <w:r w:rsidR="000059FE">
              <w:rPr>
                <w:rFonts w:ascii="Times New Roman" w:eastAsia="MS Mincho" w:hAnsi="Times New Roman" w:cs="Times New Roman"/>
                <w:szCs w:val="22"/>
              </w:rPr>
              <w:t>5.1</w:t>
            </w:r>
            <w:r w:rsidR="00FB58B0">
              <w:rPr>
                <w:rFonts w:ascii="Times New Roman" w:eastAsia="MS Mincho" w:hAnsi="Times New Roman" w:cs="Times New Roman"/>
                <w:szCs w:val="22"/>
              </w:rPr>
              <w:t xml:space="preserve"> должно быть обособленным;</w:t>
            </w:r>
          </w:p>
          <w:p w14:paraId="7458B7DC" w14:textId="3DE585AC" w:rsidR="002F1DA6" w:rsidRDefault="00FB58B0" w:rsidP="002F1DA6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>-</w:t>
            </w:r>
            <w:r w:rsidR="00DF5175" w:rsidRPr="00DF5175"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  <w:t xml:space="preserve">помещение </w:t>
            </w:r>
            <w:r w:rsidRPr="00DF5175"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  <w:t>пропускного режима</w:t>
            </w:r>
            <w:r w:rsidR="00157358">
              <w:rPr>
                <w:rFonts w:ascii="Times New Roman" w:eastAsia="MS Mincho" w:hAnsi="Times New Roman" w:cs="Times New Roman"/>
                <w:szCs w:val="22"/>
              </w:rPr>
              <w:t xml:space="preserve"> (для осуществления 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 xml:space="preserve">досмотра ручной клади и личных вещей, </w:t>
            </w:r>
            <w:r w:rsidR="002F1DA6">
              <w:rPr>
                <w:rFonts w:ascii="Times New Roman" w:eastAsia="MS Mincho" w:hAnsi="Times New Roman" w:cs="Times New Roman"/>
                <w:szCs w:val="22"/>
              </w:rPr>
              <w:t>проносимых на территорию и предметов подлежащих выносу/вывозу с территории отеля</w:t>
            </w:r>
            <w:r w:rsidR="00245C4F">
              <w:rPr>
                <w:rFonts w:ascii="Times New Roman" w:eastAsia="MS Mincho" w:hAnsi="Times New Roman" w:cs="Times New Roman"/>
                <w:szCs w:val="22"/>
              </w:rPr>
              <w:t>)</w:t>
            </w:r>
            <w:r w:rsidR="002F1DA6">
              <w:rPr>
                <w:rFonts w:ascii="Times New Roman" w:eastAsia="MS Mincho" w:hAnsi="Times New Roman" w:cs="Times New Roman"/>
                <w:szCs w:val="22"/>
              </w:rPr>
              <w:t xml:space="preserve"> предусматривающая 1-но рабочее место;</w:t>
            </w:r>
          </w:p>
          <w:p w14:paraId="40EB4D16" w14:textId="0AD0EB26" w:rsidR="00734EB1" w:rsidRDefault="00734EB1" w:rsidP="00734EB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>-</w:t>
            </w:r>
            <w:r w:rsidRPr="00DF5175"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  <w:t>помещение охраны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 xml:space="preserve"> (</w:t>
            </w:r>
            <w:r>
              <w:rPr>
                <w:rFonts w:ascii="Times New Roman" w:eastAsia="MS Mincho" w:hAnsi="Times New Roman" w:cs="Times New Roman"/>
                <w:szCs w:val="22"/>
              </w:rPr>
              <w:t>оснащено офисной мебель</w:t>
            </w:r>
            <w:r w:rsidR="00157358">
              <w:rPr>
                <w:rFonts w:ascii="Times New Roman" w:eastAsia="MS Mincho" w:hAnsi="Times New Roman" w:cs="Times New Roman"/>
                <w:szCs w:val="22"/>
              </w:rPr>
              <w:t>ю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>)</w:t>
            </w:r>
            <w:r w:rsidR="00157358">
              <w:rPr>
                <w:rFonts w:ascii="Times New Roman" w:eastAsia="MS Mincho" w:hAnsi="Times New Roman" w:cs="Times New Roman"/>
                <w:szCs w:val="22"/>
              </w:rPr>
              <w:t>.</w:t>
            </w:r>
          </w:p>
          <w:p w14:paraId="74AA1C56" w14:textId="44CBF178" w:rsidR="00887BCD" w:rsidRDefault="00734EB1" w:rsidP="00157358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>-</w:t>
            </w:r>
            <w:r w:rsidRPr="00DF5175"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  <w:t>помещение для хранения ДТСО</w:t>
            </w:r>
            <w:r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>(</w:t>
            </w:r>
            <w:r>
              <w:rPr>
                <w:rFonts w:ascii="Times New Roman" w:eastAsia="MS Mincho" w:hAnsi="Times New Roman" w:cs="Times New Roman"/>
                <w:szCs w:val="22"/>
              </w:rPr>
              <w:t>дополнительных технических средств охраны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>)</w:t>
            </w:r>
            <w:r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  <w:r w:rsidR="00484044">
              <w:rPr>
                <w:rFonts w:ascii="Times New Roman" w:eastAsia="MS Mincho" w:hAnsi="Times New Roman" w:cs="Times New Roman"/>
                <w:szCs w:val="22"/>
              </w:rPr>
              <w:t xml:space="preserve">укомплектовано </w:t>
            </w:r>
            <w:r>
              <w:rPr>
                <w:rFonts w:ascii="Times New Roman" w:eastAsia="MS Mincho" w:hAnsi="Times New Roman" w:cs="Times New Roman"/>
                <w:szCs w:val="22"/>
              </w:rPr>
              <w:t>металлическими стеллажами по 4 полки</w:t>
            </w:r>
            <w:r w:rsidR="00DF5175">
              <w:rPr>
                <w:rFonts w:ascii="Times New Roman" w:eastAsia="MS Mincho" w:hAnsi="Times New Roman" w:cs="Times New Roman"/>
                <w:szCs w:val="22"/>
              </w:rPr>
              <w:t>.</w:t>
            </w:r>
            <w:r w:rsidR="00781E52">
              <w:rPr>
                <w:rFonts w:ascii="Times New Roman" w:eastAsia="MS Mincho" w:hAnsi="Times New Roman" w:cs="Times New Roman"/>
                <w:szCs w:val="22"/>
              </w:rPr>
              <w:t xml:space="preserve"> </w:t>
            </w:r>
          </w:p>
          <w:p w14:paraId="5BA7C5DF" w14:textId="660FD55F" w:rsidR="00887BCD" w:rsidRDefault="00887BCD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495CF3C7" w14:textId="4E760AB8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539946C0" w14:textId="7350BF78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2D15E933" w14:textId="4579F8F6" w:rsidR="00DF5175" w:rsidRDefault="001F5FCF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540EE2"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60288" behindDoc="1" locked="0" layoutInCell="1" allowOverlap="1" wp14:anchorId="0A0B121B" wp14:editId="35098173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-99060</wp:posOffset>
                  </wp:positionV>
                  <wp:extent cx="3200400" cy="3312795"/>
                  <wp:effectExtent l="0" t="0" r="3175" b="0"/>
                  <wp:wrapNone/>
                  <wp:docPr id="11557680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76801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331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CA1B32" w14:textId="311E663F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0BC2221E" w14:textId="66D6B125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6AA90C68" w14:textId="000B3C2F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30B3FFF7" w14:textId="2B612476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42E3C6E3" w14:textId="1335B842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56A1EED2" w14:textId="589BC7AE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31EC6EC4" w14:textId="6D6F3E63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0D356762" w14:textId="044A609D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28BC31CD" w14:textId="3F3AC1D5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6C9990F5" w14:textId="458103E2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6D6A7974" w14:textId="5767EC0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3E61ED8C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14E867A9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75E4987B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5AE95812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123DBACB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0F24DB36" w14:textId="77777777" w:rsidR="00DF5175" w:rsidRDefault="00DF5175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72EED76F" w14:textId="77777777" w:rsidR="00FB58B0" w:rsidRDefault="00FB58B0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  <w:p w14:paraId="4FCBB00A" w14:textId="77777777" w:rsidR="00FB58B0" w:rsidRPr="00B85AB9" w:rsidRDefault="00FB58B0" w:rsidP="00E16B41">
            <w:pPr>
              <w:pStyle w:val="a3"/>
              <w:jc w:val="both"/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</w:tr>
      <w:tr w:rsidR="00653F82" w:rsidRPr="00B85AB9" w14:paraId="74202594" w14:textId="77777777" w:rsidTr="001F5FCF">
        <w:trPr>
          <w:trHeight w:val="1010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726B" w14:textId="1A1C74EF" w:rsidR="00FB58B0" w:rsidRPr="00F459F0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  <w:lang w:val="uz-Cyrl-UZ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6CA1" w14:textId="75228DDC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hAnsi="Times New Roman" w:cs="Times New Roman"/>
                <w:sz w:val="22"/>
                <w:szCs w:val="22"/>
              </w:rPr>
              <w:t>Основные требования к инженерному обеспечению</w:t>
            </w: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 xml:space="preserve"> </w:t>
            </w:r>
            <w:r w:rsidR="00835DD6">
              <w:rPr>
                <w:rFonts w:ascii="Times New Roman" w:eastAsia="MS Mincho" w:hAnsi="Times New Roman" w:cs="Times New Roman"/>
                <w:sz w:val="22"/>
                <w:szCs w:val="22"/>
              </w:rPr>
              <w:t>и внешнему виду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8C29" w14:textId="77777777" w:rsidR="00584D35" w:rsidRDefault="00484044" w:rsidP="00E16B41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584D35">
              <w:rPr>
                <w:rFonts w:ascii="Times New Roman" w:hAnsi="Times New Roman" w:cs="Times New Roman"/>
                <w:b/>
                <w:bCs/>
                <w:szCs w:val="22"/>
              </w:rPr>
              <w:t>Модуль КПП</w:t>
            </w:r>
            <w:r w:rsidR="00584D35" w:rsidRPr="00584D35">
              <w:rPr>
                <w:rFonts w:ascii="Times New Roman" w:hAnsi="Times New Roman" w:cs="Times New Roman"/>
                <w:b/>
                <w:bCs/>
                <w:szCs w:val="22"/>
              </w:rPr>
              <w:t>№5.1</w:t>
            </w:r>
            <w:r w:rsidR="00584D35"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="00584D3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FC5E351" w14:textId="4C005BBB" w:rsidR="00D762E4" w:rsidRDefault="00FB58B0" w:rsidP="00E16B41">
            <w:pPr>
              <w:pStyle w:val="2"/>
              <w:ind w:right="-2"/>
              <w:rPr>
                <w:sz w:val="22"/>
                <w:szCs w:val="22"/>
              </w:rPr>
            </w:pPr>
            <w:r w:rsidRPr="00B85AB9">
              <w:rPr>
                <w:sz w:val="22"/>
                <w:szCs w:val="22"/>
              </w:rPr>
              <w:t xml:space="preserve"> </w:t>
            </w:r>
          </w:p>
          <w:tbl>
            <w:tblPr>
              <w:tblW w:w="7536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285"/>
              <w:gridCol w:w="1229"/>
              <w:gridCol w:w="1296"/>
              <w:gridCol w:w="1328"/>
              <w:gridCol w:w="188"/>
              <w:gridCol w:w="1026"/>
              <w:gridCol w:w="184"/>
            </w:tblGrid>
            <w:tr w:rsidR="00653F82" w:rsidRPr="00653F82" w14:paraId="47055FF3" w14:textId="77777777" w:rsidTr="00653F82">
              <w:trPr>
                <w:cantSplit/>
                <w:trHeight w:val="19"/>
              </w:trPr>
              <w:tc>
                <w:tcPr>
                  <w:tcW w:w="2285" w:type="dxa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0A82BF5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Составляющие</w:t>
                  </w:r>
                </w:p>
              </w:tc>
              <w:tc>
                <w:tcPr>
                  <w:tcW w:w="1229" w:type="dxa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EAB516A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Длина/мм</w:t>
                  </w:r>
                </w:p>
              </w:tc>
              <w:tc>
                <w:tcPr>
                  <w:tcW w:w="1296" w:type="dxa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5F0933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Ширина/мм</w:t>
                  </w:r>
                </w:p>
              </w:tc>
              <w:tc>
                <w:tcPr>
                  <w:tcW w:w="1328" w:type="dxa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1F0E47C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Высота/мм</w:t>
                  </w:r>
                </w:p>
              </w:tc>
              <w:tc>
                <w:tcPr>
                  <w:tcW w:w="1398" w:type="dxa"/>
                  <w:gridSpan w:val="3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17A45BC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Количество/</w:t>
                  </w:r>
                </w:p>
                <w:p w14:paraId="5AD20B39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proofErr w:type="spellStart"/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шт</w:t>
                  </w:r>
                  <w:proofErr w:type="spellEnd"/>
                </w:p>
              </w:tc>
            </w:tr>
            <w:tr w:rsidR="00653F82" w:rsidRPr="00653F82" w14:paraId="30165960" w14:textId="77777777" w:rsidTr="00653F82">
              <w:trPr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43EC9B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Размер блок-модуля</w:t>
                  </w:r>
                </w:p>
              </w:tc>
              <w:tc>
                <w:tcPr>
                  <w:tcW w:w="1229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7CE370B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7 200</w:t>
                  </w:r>
                </w:p>
              </w:tc>
              <w:tc>
                <w:tcPr>
                  <w:tcW w:w="1296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D228399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4 000</w:t>
                  </w:r>
                </w:p>
              </w:tc>
              <w:tc>
                <w:tcPr>
                  <w:tcW w:w="1328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01F8648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2 510 + кровля</w:t>
                  </w:r>
                </w:p>
              </w:tc>
              <w:tc>
                <w:tcPr>
                  <w:tcW w:w="1398" w:type="dxa"/>
                  <w:gridSpan w:val="3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346F622E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653F82" w:rsidRPr="00653F82" w14:paraId="2D197FB7" w14:textId="77777777" w:rsidTr="00653F82">
              <w:trPr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46F8978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Размер блок-контейнеров в составе БМ</w:t>
                  </w:r>
                </w:p>
              </w:tc>
              <w:tc>
                <w:tcPr>
                  <w:tcW w:w="1229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5F9B961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4 000</w:t>
                  </w:r>
                </w:p>
              </w:tc>
              <w:tc>
                <w:tcPr>
                  <w:tcW w:w="1296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8499095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2 400</w:t>
                  </w:r>
                </w:p>
              </w:tc>
              <w:tc>
                <w:tcPr>
                  <w:tcW w:w="1328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393C95DF" w14:textId="77777777" w:rsidR="00653F82" w:rsidRPr="00653F82" w:rsidRDefault="00653F82" w:rsidP="00653F82">
                  <w:pPr>
                    <w:ind w:hanging="125"/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2 510</w:t>
                  </w:r>
                </w:p>
              </w:tc>
              <w:tc>
                <w:tcPr>
                  <w:tcW w:w="1398" w:type="dxa"/>
                  <w:gridSpan w:val="3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44E5B82" w14:textId="5539B6D5" w:rsidR="00653F82" w:rsidRPr="00653F82" w:rsidRDefault="00EA6B5F" w:rsidP="00653F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653F82" w:rsidRPr="00653F82" w14:paraId="6ED24CE0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7352" w:type="dxa"/>
                  <w:gridSpan w:val="6"/>
                  <w:shd w:val="clear" w:color="auto" w:fill="800000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6456220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Спецификация и комплектация на один БМ:</w:t>
                  </w:r>
                </w:p>
              </w:tc>
            </w:tr>
            <w:tr w:rsidR="00653F82" w:rsidRPr="00653F82" w14:paraId="4FE7B133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4A000CB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Металлический каркас</w:t>
                  </w:r>
                </w:p>
              </w:tc>
              <w:tc>
                <w:tcPr>
                  <w:tcW w:w="5067" w:type="dxa"/>
                  <w:gridSpan w:val="5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94B32B4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Гнутый швеллер 100х50х3мм. </w:t>
                  </w:r>
                </w:p>
                <w:p w14:paraId="34E4FDC1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стойки: угол 63х63х5мм.</w:t>
                  </w:r>
                </w:p>
              </w:tc>
            </w:tr>
            <w:tr w:rsidR="00653F82" w:rsidRPr="00653F82" w14:paraId="6C6FAC72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685D470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Цвет рамы (каркаса)</w:t>
                  </w:r>
                </w:p>
              </w:tc>
              <w:tc>
                <w:tcPr>
                  <w:tcW w:w="5067" w:type="dxa"/>
                  <w:gridSpan w:val="5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733772C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Краска: грунт-эмаль. Цвет: белый.</w:t>
                  </w:r>
                </w:p>
              </w:tc>
            </w:tr>
            <w:tr w:rsidR="00653F82" w:rsidRPr="00653F82" w14:paraId="78CEC293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3378CF9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Внешняя обшивка стен</w:t>
                  </w:r>
                </w:p>
              </w:tc>
              <w:tc>
                <w:tcPr>
                  <w:tcW w:w="5067" w:type="dxa"/>
                  <w:gridSpan w:val="5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527F42A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Проф. лист С8 0,4 мм, проф. лист с полимерным покрытием, цвет </w:t>
                  </w:r>
                  <w:r w:rsidRPr="00653F82">
                    <w:rPr>
                      <w:rFonts w:ascii="Times New Roman" w:hAnsi="Times New Roman" w:cs="Times New Roman"/>
                      <w:lang w:val="en-US"/>
                    </w:rPr>
                    <w:t>RAL</w:t>
                  </w:r>
                  <w:r w:rsidRPr="00653F82">
                    <w:rPr>
                      <w:rFonts w:ascii="Times New Roman" w:hAnsi="Times New Roman" w:cs="Times New Roman"/>
                    </w:rPr>
                    <w:t xml:space="preserve"> 1014. </w:t>
                  </w:r>
                </w:p>
              </w:tc>
            </w:tr>
            <w:tr w:rsidR="00653F82" w:rsidRPr="00653F82" w14:paraId="0C014F52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F0B8102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Конструкция крыши</w:t>
                  </w:r>
                </w:p>
              </w:tc>
              <w:tc>
                <w:tcPr>
                  <w:tcW w:w="5067" w:type="dxa"/>
                  <w:gridSpan w:val="5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760EA16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Плоская, сварная кровля из металлического Х\К листа толщина 0,7-0,8 мм, поверх двускатная кровля из кровельного листа МП-20 на металлических фермах.</w:t>
                  </w:r>
                </w:p>
              </w:tc>
            </w:tr>
            <w:tr w:rsidR="00653F82" w:rsidRPr="00653F82" w14:paraId="13F9859F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94CC3E6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Деревянный каркас</w:t>
                  </w:r>
                </w:p>
              </w:tc>
              <w:tc>
                <w:tcPr>
                  <w:tcW w:w="5067" w:type="dxa"/>
                  <w:gridSpan w:val="5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104107F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Брус 100х40мм естественной влажности.</w:t>
                  </w:r>
                </w:p>
              </w:tc>
            </w:tr>
            <w:tr w:rsidR="00653F82" w:rsidRPr="00653F82" w14:paraId="5D521581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vMerge w:val="restart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687E20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Утеплитель: минеральная вата</w:t>
                  </w: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5F80865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Пол.</w:t>
                  </w:r>
                </w:p>
              </w:tc>
              <w:tc>
                <w:tcPr>
                  <w:tcW w:w="1026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766C9A2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50 мм</w:t>
                  </w:r>
                </w:p>
              </w:tc>
            </w:tr>
            <w:tr w:rsidR="00653F82" w:rsidRPr="00653F82" w14:paraId="6C79937F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10FE4E9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9CD7977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Потолок.</w:t>
                  </w:r>
                </w:p>
              </w:tc>
              <w:tc>
                <w:tcPr>
                  <w:tcW w:w="1026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AB99442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50 мм</w:t>
                  </w:r>
                </w:p>
              </w:tc>
            </w:tr>
            <w:tr w:rsidR="00653F82" w:rsidRPr="00653F82" w14:paraId="69A8EC68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0F1C6214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EEB652B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Стены.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94FC89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50 мм</w:t>
                  </w:r>
                </w:p>
              </w:tc>
            </w:tr>
            <w:tr w:rsidR="00653F82" w:rsidRPr="00653F82" w14:paraId="124A9928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</w:tcPr>
                <w:p w14:paraId="10824D6B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1E0AA1B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Перегородки.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2EABC67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50 мм</w:t>
                  </w:r>
                </w:p>
              </w:tc>
            </w:tr>
            <w:tr w:rsidR="00653F82" w:rsidRPr="00653F82" w14:paraId="633176C4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vMerge w:val="restart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2E24FEC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Ветро-гидроизоляция Пленка строительная ПВХ</w:t>
                  </w: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F20FA02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Пол.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F24006F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100</w:t>
                  </w:r>
                  <w:r w:rsidRPr="00653F82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653F82">
                    <w:rPr>
                      <w:rFonts w:ascii="Times New Roman" w:hAnsi="Times New Roman" w:cs="Times New Roman"/>
                    </w:rPr>
                    <w:t>мКм</w:t>
                  </w:r>
                  <w:proofErr w:type="spellEnd"/>
                  <w:r w:rsidRPr="00653F8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653F82" w:rsidRPr="00653F82" w14:paraId="31B5E04B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7BA6323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1E243B9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Потолок.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04CE9E5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100</w:t>
                  </w:r>
                  <w:r w:rsidRPr="00653F82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653F82">
                    <w:rPr>
                      <w:rFonts w:ascii="Times New Roman" w:hAnsi="Times New Roman" w:cs="Times New Roman"/>
                    </w:rPr>
                    <w:t>мКм</w:t>
                  </w:r>
                  <w:proofErr w:type="spellEnd"/>
                  <w:r w:rsidRPr="00653F8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653F82" w:rsidRPr="00653F82" w14:paraId="3FCCEC60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</w:tcPr>
                <w:p w14:paraId="296A5884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FD28D6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Стены.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B8887C1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100 </w:t>
                  </w:r>
                  <w:proofErr w:type="spellStart"/>
                  <w:r w:rsidRPr="00653F82">
                    <w:rPr>
                      <w:rFonts w:ascii="Times New Roman" w:hAnsi="Times New Roman" w:cs="Times New Roman"/>
                    </w:rPr>
                    <w:t>мКм</w:t>
                  </w:r>
                  <w:proofErr w:type="spellEnd"/>
                  <w:r w:rsidRPr="00653F8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653F82" w:rsidRPr="00653F82" w14:paraId="145D4B3C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0" w:type="auto"/>
                  <w:vMerge/>
                  <w:vAlign w:val="center"/>
                </w:tcPr>
                <w:p w14:paraId="3395030E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1" w:type="dxa"/>
                  <w:gridSpan w:val="4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6A3044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Перегородки.</w:t>
                  </w:r>
                </w:p>
              </w:tc>
              <w:tc>
                <w:tcPr>
                  <w:tcW w:w="1026" w:type="dxa"/>
                  <w:tcBorders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66E90478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100 </w:t>
                  </w:r>
                  <w:proofErr w:type="spellStart"/>
                  <w:r w:rsidRPr="00653F82">
                    <w:rPr>
                      <w:rFonts w:ascii="Times New Roman" w:hAnsi="Times New Roman" w:cs="Times New Roman"/>
                    </w:rPr>
                    <w:t>мКм</w:t>
                  </w:r>
                  <w:proofErr w:type="spellEnd"/>
                  <w:r w:rsidRPr="00653F82"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</w:tc>
            </w:tr>
            <w:tr w:rsidR="00653F82" w:rsidRPr="00653F82" w14:paraId="2702E7A3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A1BF5E4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Отделка потолков и стен в помещениях</w:t>
                  </w:r>
                </w:p>
              </w:tc>
              <w:tc>
                <w:tcPr>
                  <w:tcW w:w="5067" w:type="dxa"/>
                  <w:gridSpan w:val="5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B51566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Панель ПВХ. Цвет: белый.</w:t>
                  </w:r>
                </w:p>
              </w:tc>
            </w:tr>
            <w:tr w:rsidR="00653F82" w:rsidRPr="00653F82" w14:paraId="5738AAAA" w14:textId="77777777" w:rsidTr="00653F82">
              <w:trPr>
                <w:gridAfter w:val="1"/>
                <w:wAfter w:w="184" w:type="dxa"/>
                <w:cantSplit/>
                <w:trHeight w:val="19"/>
              </w:trPr>
              <w:tc>
                <w:tcPr>
                  <w:tcW w:w="2285" w:type="dxa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57D1C2D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Пол многослойный в помещениях</w:t>
                  </w:r>
                </w:p>
              </w:tc>
              <w:tc>
                <w:tcPr>
                  <w:tcW w:w="5067" w:type="dxa"/>
                  <w:gridSpan w:val="5"/>
                  <w:shd w:val="clear" w:color="auto" w:fill="FFFFFF"/>
                  <w:tcMar>
                    <w:top w:w="15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BAEBA86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Металлический лист 0,5мм, брус 100х40мм (шагом 60см), поверх доска 100х25 мм (с шагом 10-15см), ОСП 15мм, линолеум бытовой, плинтус ПВХ.</w:t>
                  </w:r>
                </w:p>
                <w:p w14:paraId="193667CC" w14:textId="77777777" w:rsidR="00653F82" w:rsidRPr="00653F82" w:rsidRDefault="00653F82" w:rsidP="00653F82">
                  <w:pPr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Закладная под турникет из алюминиевого рифленого листа 1,5 мм.</w:t>
                  </w:r>
                </w:p>
              </w:tc>
            </w:tr>
          </w:tbl>
          <w:p w14:paraId="4240E063" w14:textId="0DB709D4" w:rsidR="00FB58B0" w:rsidRDefault="00FB58B0" w:rsidP="001F5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1B953739" w14:textId="77777777" w:rsidR="001F5FCF" w:rsidRP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  <w:p w14:paraId="78433DE2" w14:textId="77777777" w:rsid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  <w:p w14:paraId="0365B2D5" w14:textId="77777777" w:rsid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  <w:p w14:paraId="26143700" w14:textId="77777777" w:rsid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  <w:tbl>
            <w:tblPr>
              <w:tblpPr w:leftFromText="180" w:rightFromText="180" w:vertAnchor="text" w:horzAnchor="margin" w:tblpY="-40"/>
              <w:tblW w:w="7803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928"/>
              <w:gridCol w:w="3214"/>
              <w:gridCol w:w="294"/>
              <w:gridCol w:w="1042"/>
              <w:gridCol w:w="294"/>
              <w:gridCol w:w="31"/>
            </w:tblGrid>
            <w:tr w:rsidR="00653F82" w:rsidRPr="00653F82" w14:paraId="563983BB" w14:textId="77777777" w:rsidTr="00653F82">
              <w:trPr>
                <w:cantSplit/>
                <w:trHeight w:val="19"/>
              </w:trPr>
              <w:tc>
                <w:tcPr>
                  <w:tcW w:w="78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230A1E4F" w14:textId="77777777" w:rsidR="00653F82" w:rsidRPr="00653F82" w:rsidRDefault="00653F82" w:rsidP="00653F8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 xml:space="preserve">  Двери:</w:t>
                  </w:r>
                </w:p>
              </w:tc>
            </w:tr>
            <w:tr w:rsidR="00653F82" w:rsidRPr="00653F82" w14:paraId="377691D2" w14:textId="77777777" w:rsidTr="00653F82">
              <w:trPr>
                <w:gridAfter w:val="1"/>
                <w:wAfter w:w="31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777F7E43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Дверь входная</w:t>
                  </w:r>
                </w:p>
              </w:tc>
              <w:tc>
                <w:tcPr>
                  <w:tcW w:w="35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711BCEAB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Дверь металлическая (металл/МДФ), утепленная, размер по коробке: 800х1950мм, с врезным замком, с комплектом ключей. Производство: Россия. Цвет – белый.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2D45966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4 шт.</w:t>
                  </w:r>
                </w:p>
              </w:tc>
            </w:tr>
            <w:tr w:rsidR="00653F82" w:rsidRPr="00653F82" w14:paraId="6ECC6953" w14:textId="77777777" w:rsidTr="00653F82">
              <w:trPr>
                <w:gridAfter w:val="1"/>
                <w:wAfter w:w="31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AC4F11D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Дверь межкомнатная</w:t>
                  </w:r>
                </w:p>
              </w:tc>
              <w:tc>
                <w:tcPr>
                  <w:tcW w:w="35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062DED8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Дверь металлическая (металл/МДФ), утепленная, размер по коробке: 800х1950мм, с врезным замком, с комплектом ключей. Производство: Россия. Цвет – белый.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7C0BE13A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</w:tr>
            <w:tr w:rsidR="00653F82" w:rsidRPr="00653F82" w14:paraId="77D662FE" w14:textId="77777777" w:rsidTr="00653F82">
              <w:trPr>
                <w:cantSplit/>
                <w:trHeight w:val="19"/>
              </w:trPr>
              <w:tc>
                <w:tcPr>
                  <w:tcW w:w="78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32F18DB7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Окна:</w:t>
                  </w:r>
                </w:p>
              </w:tc>
            </w:tr>
            <w:tr w:rsidR="00653F82" w:rsidRPr="00653F82" w14:paraId="3D711D09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76A0AF58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Окно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0D73B397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МП 700х900мм, поворотный механизм (3-х камерный профиль, однокамерный стеклопакет 24 мм). 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2ABD5BA2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4 шт.</w:t>
                  </w:r>
                </w:p>
              </w:tc>
            </w:tr>
            <w:tr w:rsidR="00653F82" w:rsidRPr="00653F82" w14:paraId="481AFA66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3773AB2D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6B7AAD12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МП 1500х1000мм, с форточкой для выдачи документов (3-х камерный профиль, однокамерный стеклопакет 24 мм). 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C4E6F91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1 шт.</w:t>
                  </w:r>
                </w:p>
              </w:tc>
            </w:tr>
            <w:tr w:rsidR="00653F82" w:rsidRPr="00653F82" w14:paraId="6A456E73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4E04E409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2CAD03F7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Мебель: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047DD448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53F82" w:rsidRPr="00653F82" w14:paraId="6EA3F37D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04AB16A3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Шкаф купе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32900B0F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Размер 1200х450 мм.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B051FDB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</w:tr>
            <w:tr w:rsidR="00653F82" w:rsidRPr="00653F82" w14:paraId="3B8E2F10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22C107EF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Стол письменный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625A2986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Размер 1400х600мм.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37F7E162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</w:tr>
            <w:tr w:rsidR="00653F82" w:rsidRPr="00653F82" w14:paraId="086CCCD5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8B05712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Тумбочка офисная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00093AB7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Этюд, ЛДСП, 4 выдвижных ящика, цвет – бук </w:t>
                  </w:r>
                  <w:proofErr w:type="spellStart"/>
                  <w:r w:rsidRPr="00653F82">
                    <w:rPr>
                      <w:rFonts w:ascii="Times New Roman" w:hAnsi="Times New Roman" w:cs="Times New Roman"/>
                    </w:rPr>
                    <w:t>бавария</w:t>
                  </w:r>
                  <w:proofErr w:type="spellEnd"/>
                  <w:r w:rsidRPr="00653F8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7D1E248A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</w:tr>
            <w:tr w:rsidR="00653F82" w:rsidRPr="00653F82" w14:paraId="4492ADAD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50FAAA85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Стеллаж металлический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3B6C916D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Размер 1000х300мм, 4 полки.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4F13C5A8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6 шт.</w:t>
                  </w:r>
                </w:p>
              </w:tc>
            </w:tr>
            <w:tr w:rsidR="00653F82" w:rsidRPr="00653F82" w14:paraId="7351D535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4A1D920D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Стул офисный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6B78CC25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Изо, на металлическом каркасе, цвет - черный.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143C95F7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4 шт.</w:t>
                  </w:r>
                </w:p>
              </w:tc>
            </w:tr>
            <w:tr w:rsidR="00653F82" w:rsidRPr="00653F82" w14:paraId="44217E35" w14:textId="77777777" w:rsidTr="00653F82">
              <w:trPr>
                <w:gridAfter w:val="2"/>
                <w:wAfter w:w="325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256D401A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Шкаф инструментальный</w:t>
                  </w:r>
                </w:p>
              </w:tc>
              <w:tc>
                <w:tcPr>
                  <w:tcW w:w="32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6B40E3DC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TNC 180.B</w:t>
                  </w:r>
                  <w:proofErr w:type="gramStart"/>
                  <w:r w:rsidRPr="00653F82">
                    <w:rPr>
                      <w:rFonts w:ascii="Times New Roman" w:hAnsi="Times New Roman" w:cs="Times New Roman"/>
                    </w:rPr>
                    <w:t>1.S</w:t>
                  </w:r>
                  <w:proofErr w:type="gramEnd"/>
                  <w:r w:rsidRPr="00653F8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</w:tcPr>
                <w:p w14:paraId="33725487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</w:tr>
            <w:tr w:rsidR="00653F82" w:rsidRPr="00653F82" w14:paraId="42C72F3E" w14:textId="77777777" w:rsidTr="00653F82">
              <w:trPr>
                <w:cantSplit/>
                <w:trHeight w:val="19"/>
              </w:trPr>
              <w:tc>
                <w:tcPr>
                  <w:tcW w:w="78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800000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53F395D0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53F82">
                    <w:rPr>
                      <w:rFonts w:ascii="Times New Roman" w:hAnsi="Times New Roman" w:cs="Times New Roman"/>
                      <w:b/>
                      <w:bCs/>
                    </w:rPr>
                    <w:t>Электрика:</w:t>
                  </w:r>
                </w:p>
              </w:tc>
            </w:tr>
            <w:tr w:rsidR="00653F82" w:rsidRPr="00653F82" w14:paraId="7BE43F32" w14:textId="77777777" w:rsidTr="00653F82">
              <w:trPr>
                <w:gridAfter w:val="1"/>
                <w:wAfter w:w="31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6E6C3FD4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Освещение</w:t>
                  </w:r>
                </w:p>
              </w:tc>
              <w:tc>
                <w:tcPr>
                  <w:tcW w:w="35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49D98DD8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Светильник светодиодный 18Вт.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3A236B9D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6 шт.</w:t>
                  </w:r>
                </w:p>
              </w:tc>
            </w:tr>
            <w:tr w:rsidR="00653F82" w:rsidRPr="00653F82" w14:paraId="3A014C04" w14:textId="77777777" w:rsidTr="00653F82">
              <w:trPr>
                <w:gridAfter w:val="1"/>
                <w:wAfter w:w="31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7E596735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Розетка</w:t>
                  </w:r>
                </w:p>
              </w:tc>
              <w:tc>
                <w:tcPr>
                  <w:tcW w:w="35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46D95ACF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Двойная, с заземлением. 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1B7D8919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6 шт.</w:t>
                  </w:r>
                </w:p>
              </w:tc>
            </w:tr>
            <w:tr w:rsidR="00653F82" w:rsidRPr="00653F82" w14:paraId="2B92DF2E" w14:textId="77777777" w:rsidTr="00653F82">
              <w:trPr>
                <w:gridAfter w:val="1"/>
                <w:wAfter w:w="31" w:type="dxa"/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5ECDF750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Выключатель</w:t>
                  </w:r>
                </w:p>
              </w:tc>
              <w:tc>
                <w:tcPr>
                  <w:tcW w:w="35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1E95AB4E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Одноклавишный.</w:t>
                  </w:r>
                </w:p>
              </w:tc>
              <w:tc>
                <w:tcPr>
                  <w:tcW w:w="13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6ED990BF" w14:textId="77777777" w:rsidR="00653F82" w:rsidRPr="00653F82" w:rsidRDefault="00653F82" w:rsidP="00653F82">
                  <w:pPr>
                    <w:tabs>
                      <w:tab w:val="left" w:pos="2668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3 шт.</w:t>
                  </w:r>
                </w:p>
              </w:tc>
            </w:tr>
            <w:tr w:rsidR="00653F82" w:rsidRPr="00653F82" w14:paraId="36664525" w14:textId="77777777" w:rsidTr="00653F82">
              <w:trPr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3C88C1DA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Электропроводка.</w:t>
                  </w:r>
                </w:p>
              </w:tc>
              <w:tc>
                <w:tcPr>
                  <w:tcW w:w="4875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65818F60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Скрыта в кабель-канале (Кабель ВВГнг на розетки 3*2.5, на освещение 2*1.5).</w:t>
                  </w:r>
                </w:p>
              </w:tc>
            </w:tr>
            <w:tr w:rsidR="00653F82" w:rsidRPr="00653F82" w14:paraId="5289BC2A" w14:textId="77777777" w:rsidTr="00653F82">
              <w:trPr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0C776C2B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Электрозащита.</w:t>
                  </w:r>
                </w:p>
              </w:tc>
              <w:tc>
                <w:tcPr>
                  <w:tcW w:w="4875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5C7D6B49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Авт. на розетки 16А; Авт. на освещение 10А.</w:t>
                  </w:r>
                </w:p>
              </w:tc>
            </w:tr>
            <w:tr w:rsidR="00653F82" w:rsidRPr="00653F82" w14:paraId="21D40D4B" w14:textId="77777777" w:rsidTr="00653F82">
              <w:trPr>
                <w:cantSplit/>
                <w:trHeight w:val="19"/>
              </w:trPr>
              <w:tc>
                <w:tcPr>
                  <w:tcW w:w="29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09047FA3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>Способ подключения к сети.</w:t>
                  </w:r>
                </w:p>
              </w:tc>
              <w:tc>
                <w:tcPr>
                  <w:tcW w:w="4875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vAlign w:val="center"/>
                  <w:hideMark/>
                </w:tcPr>
                <w:p w14:paraId="0CA144AB" w14:textId="77777777" w:rsidR="00653F82" w:rsidRPr="00653F82" w:rsidRDefault="00653F82" w:rsidP="00653F82">
                  <w:pPr>
                    <w:tabs>
                      <w:tab w:val="left" w:pos="2668"/>
                    </w:tabs>
                    <w:rPr>
                      <w:rFonts w:ascii="Times New Roman" w:hAnsi="Times New Roman" w:cs="Times New Roman"/>
                    </w:rPr>
                  </w:pPr>
                  <w:r w:rsidRPr="00653F82">
                    <w:rPr>
                      <w:rFonts w:ascii="Times New Roman" w:hAnsi="Times New Roman" w:cs="Times New Roman"/>
                    </w:rPr>
                    <w:t xml:space="preserve">Вводно-распределительный щит. </w:t>
                  </w:r>
                </w:p>
              </w:tc>
            </w:tr>
          </w:tbl>
          <w:p w14:paraId="312F1D4C" w14:textId="77777777" w:rsid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  <w:p w14:paraId="7631EB63" w14:textId="1DE61EA4" w:rsidR="001F5FCF" w:rsidRPr="001F5FCF" w:rsidRDefault="001F5FCF" w:rsidP="001F5FC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53F82" w:rsidRPr="00B85AB9" w14:paraId="1C93DA0D" w14:textId="77777777" w:rsidTr="00E16B41">
        <w:trPr>
          <w:trHeight w:val="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D52F" w14:textId="1F684F5C" w:rsidR="00FB58B0" w:rsidRPr="00F459F0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  <w:lang w:val="uz-Cyrl-UZ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7E7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Условия сдачи работы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6BDD" w14:textId="1B533FB9" w:rsidR="00FB58B0" w:rsidRPr="00B85AB9" w:rsidRDefault="003670FA" w:rsidP="00E16B41">
            <w:pPr>
              <w:jc w:val="both"/>
              <w:rPr>
                <w:rFonts w:ascii="Times New Roman" w:eastAsia="MS Mincho" w:hAnsi="Times New Roman" w:cs="Times New Roman"/>
                <w:szCs w:val="22"/>
              </w:rPr>
            </w:pPr>
            <w:r>
              <w:rPr>
                <w:rFonts w:ascii="Times New Roman" w:eastAsia="MS Mincho" w:hAnsi="Times New Roman" w:cs="Times New Roman"/>
                <w:szCs w:val="22"/>
              </w:rPr>
              <w:t xml:space="preserve">Подписанием Акта </w:t>
            </w:r>
            <w:r w:rsidR="001F5FCF">
              <w:rPr>
                <w:rFonts w:ascii="Times New Roman" w:eastAsia="MS Mincho" w:hAnsi="Times New Roman" w:cs="Times New Roman"/>
                <w:szCs w:val="22"/>
              </w:rPr>
              <w:t>приема передачи</w:t>
            </w:r>
          </w:p>
        </w:tc>
      </w:tr>
      <w:tr w:rsidR="00653F82" w:rsidRPr="00B85AB9" w14:paraId="67159F36" w14:textId="77777777" w:rsidTr="00E16B41">
        <w:trPr>
          <w:trHeight w:val="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340" w14:textId="7FB93E21" w:rsidR="00FB58B0" w:rsidRPr="00F459F0" w:rsidRDefault="00FB58B0" w:rsidP="00E16B41">
            <w:pPr>
              <w:pStyle w:val="a3"/>
              <w:rPr>
                <w:rFonts w:ascii="Times New Roman" w:eastAsia="MS Mincho" w:hAnsi="Times New Roman" w:cs="Times New Roman"/>
                <w:sz w:val="22"/>
                <w:szCs w:val="22"/>
                <w:lang w:val="uz-Cyrl-UZ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36BC" w14:textId="77777777" w:rsidR="00FB58B0" w:rsidRPr="00B85AB9" w:rsidRDefault="00FB58B0" w:rsidP="00E16B41">
            <w:pPr>
              <w:pStyle w:val="a3"/>
              <w:rPr>
                <w:rFonts w:ascii="Times New Roman" w:eastAsia="MS Mincho" w:hAnsi="Times New Roman" w:cs="Times New Roman"/>
                <w:color w:val="FF0000"/>
                <w:sz w:val="22"/>
                <w:szCs w:val="22"/>
              </w:rPr>
            </w:pPr>
            <w:r w:rsidRPr="00B85AB9">
              <w:rPr>
                <w:rFonts w:ascii="Times New Roman" w:eastAsia="MS Mincho" w:hAnsi="Times New Roman" w:cs="Times New Roman"/>
                <w:sz w:val="22"/>
                <w:szCs w:val="22"/>
              </w:rPr>
              <w:t>Особые условия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2C05" w14:textId="6341FDAD" w:rsidR="00FB58B0" w:rsidRDefault="008765B6" w:rsidP="00E16B41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kern w:val="0"/>
                <w:sz w:val="22"/>
                <w:szCs w:val="22"/>
              </w:rPr>
            </w:pPr>
            <w:r w:rsidRPr="00B85AB9">
              <w:rPr>
                <w:b w:val="0"/>
                <w:bCs w:val="0"/>
                <w:kern w:val="0"/>
                <w:sz w:val="22"/>
                <w:szCs w:val="22"/>
              </w:rPr>
              <w:t>Осуществить</w:t>
            </w:r>
            <w:r w:rsidR="00484044">
              <w:rPr>
                <w:b w:val="0"/>
                <w:bCs w:val="0"/>
                <w:kern w:val="0"/>
                <w:sz w:val="22"/>
                <w:szCs w:val="22"/>
              </w:rPr>
              <w:t xml:space="preserve"> </w:t>
            </w:r>
            <w:r w:rsidR="00584D35">
              <w:rPr>
                <w:b w:val="0"/>
                <w:bCs w:val="0"/>
                <w:kern w:val="0"/>
                <w:sz w:val="22"/>
                <w:szCs w:val="22"/>
              </w:rPr>
              <w:t xml:space="preserve">монтаж </w:t>
            </w:r>
            <w:r w:rsidR="00157358">
              <w:rPr>
                <w:b w:val="0"/>
                <w:bCs w:val="0"/>
                <w:kern w:val="0"/>
                <w:sz w:val="22"/>
                <w:szCs w:val="22"/>
              </w:rPr>
              <w:t>Модуля КПП №5.1 на подготовленную площадку,</w:t>
            </w:r>
            <w:r w:rsidR="00584D35">
              <w:rPr>
                <w:b w:val="0"/>
                <w:bCs w:val="0"/>
                <w:kern w:val="0"/>
                <w:sz w:val="22"/>
                <w:szCs w:val="22"/>
              </w:rPr>
              <w:t xml:space="preserve"> руководствуясь в работе нормативными актами</w:t>
            </w:r>
            <w:r>
              <w:rPr>
                <w:b w:val="0"/>
                <w:bCs w:val="0"/>
                <w:kern w:val="0"/>
                <w:sz w:val="22"/>
                <w:szCs w:val="22"/>
              </w:rPr>
              <w:t>.</w:t>
            </w:r>
          </w:p>
          <w:p w14:paraId="3521A722" w14:textId="1FC04E8C" w:rsidR="008765B6" w:rsidRPr="00B85AB9" w:rsidRDefault="008765B6" w:rsidP="00E16B41">
            <w:pPr>
              <w:pStyle w:val="1"/>
              <w:spacing w:before="0" w:beforeAutospacing="0" w:after="0" w:afterAutospacing="0"/>
              <w:jc w:val="both"/>
              <w:rPr>
                <w:rFonts w:eastAsia="MS Mincho"/>
                <w:color w:val="FF0000"/>
                <w:sz w:val="22"/>
                <w:szCs w:val="22"/>
              </w:rPr>
            </w:pPr>
          </w:p>
        </w:tc>
      </w:tr>
    </w:tbl>
    <w:p w14:paraId="4389CEFB" w14:textId="08BDF21A" w:rsidR="00FB58B0" w:rsidRDefault="00FB58B0" w:rsidP="00FB58B0">
      <w:pPr>
        <w:pStyle w:val="a5"/>
        <w:spacing w:after="0"/>
        <w:ind w:left="0" w:firstLine="568"/>
        <w:rPr>
          <w:sz w:val="24"/>
          <w:szCs w:val="24"/>
        </w:rPr>
      </w:pPr>
    </w:p>
    <w:p w14:paraId="6EED086D" w14:textId="77777777" w:rsidR="004E2FCA" w:rsidRDefault="004E2FCA"/>
    <w:sectPr w:rsidR="004E2FCA" w:rsidSect="00A02A26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8B0"/>
    <w:rsid w:val="000059FE"/>
    <w:rsid w:val="000C7DDA"/>
    <w:rsid w:val="00157358"/>
    <w:rsid w:val="001F5FCF"/>
    <w:rsid w:val="00245C4F"/>
    <w:rsid w:val="00283F6C"/>
    <w:rsid w:val="002F1DA6"/>
    <w:rsid w:val="00301185"/>
    <w:rsid w:val="003670FA"/>
    <w:rsid w:val="00453C00"/>
    <w:rsid w:val="00484044"/>
    <w:rsid w:val="00492599"/>
    <w:rsid w:val="004E2FCA"/>
    <w:rsid w:val="00584D35"/>
    <w:rsid w:val="005939DD"/>
    <w:rsid w:val="00653F82"/>
    <w:rsid w:val="006927C6"/>
    <w:rsid w:val="006E725E"/>
    <w:rsid w:val="00734EB1"/>
    <w:rsid w:val="00781E52"/>
    <w:rsid w:val="00835DD6"/>
    <w:rsid w:val="008765B6"/>
    <w:rsid w:val="00887BCD"/>
    <w:rsid w:val="008A7579"/>
    <w:rsid w:val="00963356"/>
    <w:rsid w:val="00A829B3"/>
    <w:rsid w:val="00A92B8A"/>
    <w:rsid w:val="00AC47BA"/>
    <w:rsid w:val="00D26A5C"/>
    <w:rsid w:val="00D762E4"/>
    <w:rsid w:val="00D90A99"/>
    <w:rsid w:val="00DF5175"/>
    <w:rsid w:val="00EA6B5F"/>
    <w:rsid w:val="00EC2814"/>
    <w:rsid w:val="00FB58B0"/>
    <w:rsid w:val="00FC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9A42"/>
  <w15:chartTrackingRefBased/>
  <w15:docId w15:val="{25F1A729-8B7B-4EF1-BC9D-194FAC44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8B0"/>
    <w:pPr>
      <w:spacing w:after="0" w:line="240" w:lineRule="auto"/>
    </w:pPr>
    <w:rPr>
      <w:rFonts w:ascii="Courier New" w:eastAsia="Times New Roman" w:hAnsi="Courier New" w:cs="Courier New"/>
      <w:kern w:val="0"/>
      <w:szCs w:val="20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FB58B0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8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a3">
    <w:name w:val="Plain Text"/>
    <w:basedOn w:val="a"/>
    <w:link w:val="a4"/>
    <w:rsid w:val="00FB58B0"/>
    <w:rPr>
      <w:sz w:val="20"/>
    </w:rPr>
  </w:style>
  <w:style w:type="character" w:customStyle="1" w:styleId="a4">
    <w:name w:val="Текст Знак"/>
    <w:basedOn w:val="a0"/>
    <w:link w:val="a3"/>
    <w:rsid w:val="00FB58B0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">
    <w:name w:val="Body Text 2"/>
    <w:basedOn w:val="a"/>
    <w:link w:val="20"/>
    <w:rsid w:val="00FB58B0"/>
    <w:pPr>
      <w:ind w:right="-901"/>
      <w:jc w:val="both"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rsid w:val="00FB58B0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5">
    <w:name w:val="Body Text Indent"/>
    <w:basedOn w:val="a"/>
    <w:link w:val="a6"/>
    <w:rsid w:val="00FB58B0"/>
    <w:pPr>
      <w:spacing w:after="120"/>
      <w:ind w:left="283"/>
    </w:pPr>
    <w:rPr>
      <w:rFonts w:ascii="Times New Roman" w:hAnsi="Times New Roman" w:cs="Times New Roman"/>
      <w:sz w:val="20"/>
    </w:rPr>
  </w:style>
  <w:style w:type="character" w:customStyle="1" w:styleId="a6">
    <w:name w:val="Основной текст с отступом Знак"/>
    <w:basedOn w:val="a0"/>
    <w:link w:val="a5"/>
    <w:rsid w:val="00FB58B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7">
    <w:name w:val="Hyperlink"/>
    <w:basedOn w:val="a0"/>
    <w:uiPriority w:val="99"/>
    <w:unhideWhenUsed/>
    <w:rsid w:val="00835D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35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v8doc:e1cib/data/&#1057;&#1087;&#1088;&#1072;&#1074;&#1086;&#1095;&#1085;&#1080;&#1082;.&#1057;&#1090;&#1072;&#1090;&#1100;&#1080;&#1044;&#1074;&#1080;&#1078;&#1077;&#1085;&#1080;&#1103;&#1044;&#1077;&#1085;&#1077;&#1078;&#1085;&#1099;&#1093;&#1057;&#1088;&#1077;&#1076;&#1089;&#1090;&#1074;?ref=9442000c29536c3d11eea3ba6e804ce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0D51-D883-447E-BC30-4BC09AA4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Карпекин Роман Александрович</dc:creator>
  <cp:keywords/>
  <dc:description/>
  <cp:lastModifiedBy>Татьяна</cp:lastModifiedBy>
  <cp:revision>3</cp:revision>
  <dcterms:created xsi:type="dcterms:W3CDTF">2024-10-01T13:29:00Z</dcterms:created>
  <dcterms:modified xsi:type="dcterms:W3CDTF">2024-10-01T13:36:00Z</dcterms:modified>
</cp:coreProperties>
</file>